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45" w:type="dxa"/>
        <w:tblLook w:val="01E0" w:firstRow="1" w:lastRow="1" w:firstColumn="1" w:lastColumn="1" w:noHBand="0" w:noVBand="0"/>
      </w:tblPr>
      <w:tblGrid>
        <w:gridCol w:w="1885"/>
        <w:gridCol w:w="7160"/>
      </w:tblGrid>
      <w:tr w:rsidR="004F2C32" w14:paraId="1169FAE8" w14:textId="77777777" w:rsidTr="006379C8">
        <w:trPr>
          <w:trHeight w:val="1613"/>
        </w:trPr>
        <w:tc>
          <w:tcPr>
            <w:tcW w:w="1881" w:type="dxa"/>
          </w:tcPr>
          <w:p w14:paraId="6F07AF39" w14:textId="77777777" w:rsidR="004F2C32" w:rsidRDefault="004F2C32" w:rsidP="006379C8">
            <w:pPr>
              <w:pStyle w:val="Cabealho"/>
              <w:tabs>
                <w:tab w:val="left" w:pos="708"/>
              </w:tabs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665" w:dyaOrig="1830" w14:anchorId="343EF9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4pt;height:91.8pt" o:ole="">
                  <v:imagedata r:id="rId6" o:title=""/>
                </v:shape>
                <o:OLEObject Type="Embed" ProgID="PBrush" ShapeID="_x0000_i1025" DrawAspect="Content" ObjectID="_1691955763" r:id="rId7"/>
              </w:object>
            </w:r>
          </w:p>
        </w:tc>
        <w:tc>
          <w:tcPr>
            <w:tcW w:w="7164" w:type="dxa"/>
          </w:tcPr>
          <w:p w14:paraId="14DA16A5" w14:textId="77777777" w:rsidR="004F2C32" w:rsidRDefault="004F2C32" w:rsidP="006379C8">
            <w:pPr>
              <w:pStyle w:val="Cabealh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Câmara Municipal de Jaguariaíva</w:t>
            </w:r>
          </w:p>
          <w:p w14:paraId="0DA37204" w14:textId="77777777" w:rsidR="004F2C32" w:rsidRDefault="004F2C32" w:rsidP="006379C8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 do Paraná</w:t>
            </w:r>
          </w:p>
          <w:p w14:paraId="5259AE29" w14:textId="77777777" w:rsidR="004F2C32" w:rsidRDefault="004F2C32" w:rsidP="006379C8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Rua Prefeito Aldo Sampaio Ribas, 222 </w:t>
            </w:r>
          </w:p>
          <w:p w14:paraId="557B4943" w14:textId="77777777" w:rsidR="004F2C32" w:rsidRDefault="004F2C32" w:rsidP="006379C8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 Fax: 43 3535 8750</w:t>
            </w:r>
          </w:p>
          <w:p w14:paraId="75B67E88" w14:textId="77777777" w:rsidR="004F2C32" w:rsidRDefault="004F2C32" w:rsidP="006379C8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211686" w14:textId="77777777" w:rsidR="004F2C32" w:rsidRDefault="004F2C32" w:rsidP="006379C8">
            <w:pPr>
              <w:pStyle w:val="Cabealho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</w:tr>
    </w:tbl>
    <w:p w14:paraId="29CB633C" w14:textId="77777777" w:rsidR="004F2C32" w:rsidRDefault="004F2C32" w:rsidP="004F2C32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</w:t>
      </w:r>
      <w:r>
        <w:rPr>
          <w:rFonts w:ascii="Arial" w:hAnsi="Arial" w:cs="Arial"/>
          <w:iCs/>
        </w:rPr>
        <w:tab/>
      </w:r>
    </w:p>
    <w:p w14:paraId="7AAABD2D" w14:textId="77777777" w:rsidR="004F2C32" w:rsidRDefault="004F2C32" w:rsidP="004F2C32">
      <w:pPr>
        <w:jc w:val="both"/>
        <w:rPr>
          <w:rFonts w:ascii="Arial" w:hAnsi="Arial" w:cs="Arial"/>
          <w:iCs/>
        </w:rPr>
      </w:pPr>
    </w:p>
    <w:p w14:paraId="03285306" w14:textId="77777777" w:rsidR="004F2C32" w:rsidRDefault="004F2C32" w:rsidP="004F2C32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</w:t>
      </w:r>
    </w:p>
    <w:p w14:paraId="3D05C168" w14:textId="77777777" w:rsidR="004F2C32" w:rsidRDefault="004F2C32" w:rsidP="004F2C32">
      <w:pPr>
        <w:jc w:val="both"/>
        <w:rPr>
          <w:rFonts w:ascii="Arial" w:hAnsi="Arial" w:cs="Arial"/>
          <w:iCs/>
        </w:rPr>
      </w:pPr>
    </w:p>
    <w:p w14:paraId="20D97D6A" w14:textId="77777777" w:rsidR="004F2C32" w:rsidRDefault="004F2C32" w:rsidP="004F2C32">
      <w:pPr>
        <w:jc w:val="both"/>
        <w:rPr>
          <w:rFonts w:ascii="Arial" w:hAnsi="Arial" w:cs="Arial"/>
          <w:iCs/>
        </w:rPr>
      </w:pPr>
    </w:p>
    <w:p w14:paraId="52AD12B0" w14:textId="1C8E22C9" w:rsidR="004F2C32" w:rsidRPr="00F033DA" w:rsidRDefault="004F2C32" w:rsidP="004F2C32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 xml:space="preserve">                                           </w:t>
      </w:r>
      <w:r w:rsidRPr="00F033DA">
        <w:rPr>
          <w:rFonts w:ascii="Arial" w:hAnsi="Arial" w:cs="Arial"/>
          <w:b/>
          <w:iCs/>
        </w:rPr>
        <w:t xml:space="preserve">       </w:t>
      </w:r>
      <w:r w:rsidR="00B97B7F">
        <w:rPr>
          <w:rFonts w:ascii="Arial" w:hAnsi="Arial" w:cs="Arial"/>
          <w:b/>
          <w:iCs/>
        </w:rPr>
        <w:t>DEMONSTRATIVO DA</w:t>
      </w:r>
      <w:r w:rsidR="007A697F">
        <w:rPr>
          <w:rFonts w:ascii="Arial" w:hAnsi="Arial" w:cs="Arial"/>
          <w:b/>
          <w:iCs/>
        </w:rPr>
        <w:t xml:space="preserve"> PROJEÇÃO ATUARIAL DO REGIME DE PREVIDÊNCIA.</w:t>
      </w:r>
    </w:p>
    <w:p w14:paraId="54B2D934" w14:textId="77777777" w:rsidR="004F2C32" w:rsidRDefault="004F2C32" w:rsidP="004F2C32">
      <w:pPr>
        <w:jc w:val="both"/>
        <w:rPr>
          <w:rFonts w:ascii="Arial" w:hAnsi="Arial" w:cs="Arial"/>
          <w:iCs/>
        </w:rPr>
      </w:pPr>
    </w:p>
    <w:p w14:paraId="6C4395FA" w14:textId="77777777" w:rsidR="004F2C32" w:rsidRDefault="004F2C32" w:rsidP="004F2C32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14:paraId="77DD7BD9" w14:textId="77777777" w:rsidR="004F2C32" w:rsidRDefault="004F2C32" w:rsidP="004F2C32">
      <w:pPr>
        <w:pStyle w:val="Recuodecorpodetexto"/>
        <w:rPr>
          <w:rFonts w:ascii="Arial" w:hAnsi="Arial" w:cs="Arial"/>
          <w:sz w:val="24"/>
          <w:szCs w:val="24"/>
        </w:rPr>
      </w:pPr>
    </w:p>
    <w:p w14:paraId="06E5208F" w14:textId="77777777" w:rsidR="004F2C32" w:rsidRDefault="004F2C32" w:rsidP="004F2C32">
      <w:pPr>
        <w:pStyle w:val="Recuodecorpodetexto"/>
        <w:rPr>
          <w:rFonts w:ascii="Arial" w:hAnsi="Arial" w:cs="Arial"/>
          <w:sz w:val="24"/>
          <w:szCs w:val="24"/>
        </w:rPr>
      </w:pPr>
    </w:p>
    <w:p w14:paraId="1F1EB0A5" w14:textId="0C185854" w:rsidR="004F2C32" w:rsidRDefault="004F2C32" w:rsidP="004F2C32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Informamos que desde 2013 até a presente data </w:t>
      </w:r>
      <w:r w:rsidR="00B97B7F">
        <w:rPr>
          <w:rFonts w:ascii="Arial" w:hAnsi="Arial" w:cs="Arial"/>
          <w:sz w:val="24"/>
          <w:szCs w:val="24"/>
        </w:rPr>
        <w:t xml:space="preserve">para fins de emissão de relatório do anexo </w:t>
      </w:r>
      <w:r w:rsidR="007A697F">
        <w:rPr>
          <w:rFonts w:ascii="Arial" w:hAnsi="Arial" w:cs="Arial"/>
          <w:sz w:val="24"/>
          <w:szCs w:val="24"/>
        </w:rPr>
        <w:t>X</w:t>
      </w:r>
      <w:r w:rsidR="00B97B7F">
        <w:rPr>
          <w:rFonts w:ascii="Arial" w:hAnsi="Arial" w:cs="Arial"/>
          <w:sz w:val="24"/>
          <w:szCs w:val="24"/>
        </w:rPr>
        <w:t xml:space="preserve"> do Relatório Resumido da Execução Orçamentária (RREO) </w:t>
      </w:r>
      <w:r>
        <w:rPr>
          <w:rFonts w:ascii="Arial" w:hAnsi="Arial" w:cs="Arial"/>
          <w:sz w:val="24"/>
          <w:szCs w:val="24"/>
        </w:rPr>
        <w:t xml:space="preserve">não </w:t>
      </w:r>
      <w:r w:rsidR="00B97B7F">
        <w:rPr>
          <w:rFonts w:ascii="Arial" w:hAnsi="Arial" w:cs="Arial"/>
          <w:sz w:val="24"/>
          <w:szCs w:val="24"/>
        </w:rPr>
        <w:t>há registro de</w:t>
      </w:r>
      <w:r w:rsidR="007A697F">
        <w:rPr>
          <w:rFonts w:ascii="Arial" w:hAnsi="Arial" w:cs="Arial"/>
          <w:sz w:val="24"/>
          <w:szCs w:val="24"/>
        </w:rPr>
        <w:t xml:space="preserve"> projeção atuarial do regime de previdência</w:t>
      </w:r>
      <w:r w:rsidR="00B97B7F">
        <w:rPr>
          <w:rFonts w:ascii="Arial" w:hAnsi="Arial" w:cs="Arial"/>
          <w:sz w:val="24"/>
          <w:szCs w:val="24"/>
        </w:rPr>
        <w:t>, portanto sem dados a serem exibidos.</w:t>
      </w:r>
    </w:p>
    <w:p w14:paraId="776B613C" w14:textId="77777777" w:rsidR="004F2C32" w:rsidRPr="008B7305" w:rsidRDefault="004F2C32" w:rsidP="004F2C32"/>
    <w:p w14:paraId="6D7E3CF2" w14:textId="77777777" w:rsidR="004F2C32" w:rsidRPr="008B7305" w:rsidRDefault="004F2C32" w:rsidP="004F2C32"/>
    <w:p w14:paraId="1EF4FD63" w14:textId="77777777" w:rsidR="004F2C32" w:rsidRPr="008B7305" w:rsidRDefault="004F2C32" w:rsidP="004F2C32"/>
    <w:p w14:paraId="37A980FA" w14:textId="77777777" w:rsidR="004F2C32" w:rsidRPr="008B7305" w:rsidRDefault="004F2C32" w:rsidP="004F2C32"/>
    <w:p w14:paraId="7CC5D1A1" w14:textId="77777777" w:rsidR="004F2C32" w:rsidRPr="008B7305" w:rsidRDefault="004F2C32" w:rsidP="004F2C32"/>
    <w:p w14:paraId="4C081362" w14:textId="77777777" w:rsidR="004F2C32" w:rsidRPr="008B7305" w:rsidRDefault="004F2C32" w:rsidP="004F2C32"/>
    <w:p w14:paraId="6CDC8737" w14:textId="77777777" w:rsidR="004F2C32" w:rsidRPr="008B7305" w:rsidRDefault="004F2C32" w:rsidP="004F2C32"/>
    <w:p w14:paraId="633C4968" w14:textId="77777777" w:rsidR="004F2C32" w:rsidRPr="008B7305" w:rsidRDefault="004F2C32" w:rsidP="004F2C32"/>
    <w:p w14:paraId="1AD90183" w14:textId="77777777" w:rsidR="004F2C32" w:rsidRPr="008B7305" w:rsidRDefault="004F2C32" w:rsidP="004F2C32"/>
    <w:p w14:paraId="121BB331" w14:textId="77777777" w:rsidR="004F2C32" w:rsidRPr="008B7305" w:rsidRDefault="004F2C32" w:rsidP="004F2C32"/>
    <w:p w14:paraId="4BB625E8" w14:textId="77777777" w:rsidR="004F2C32" w:rsidRPr="008B7305" w:rsidRDefault="004F2C32" w:rsidP="004F2C32"/>
    <w:p w14:paraId="25D91D95" w14:textId="77777777" w:rsidR="004F2C32" w:rsidRPr="008B7305" w:rsidRDefault="004F2C32" w:rsidP="004F2C32"/>
    <w:p w14:paraId="1550B0FA" w14:textId="77777777" w:rsidR="004F2C32" w:rsidRPr="008B7305" w:rsidRDefault="004F2C32" w:rsidP="004F2C32"/>
    <w:p w14:paraId="53A2241C" w14:textId="77777777" w:rsidR="004F2C32" w:rsidRPr="008B7305" w:rsidRDefault="004F2C32" w:rsidP="004F2C32"/>
    <w:p w14:paraId="0E503658" w14:textId="77777777" w:rsidR="004F2C32" w:rsidRPr="008B7305" w:rsidRDefault="004F2C32" w:rsidP="004F2C32"/>
    <w:p w14:paraId="36417E39" w14:textId="77777777" w:rsidR="004F2C32" w:rsidRPr="008B7305" w:rsidRDefault="004F2C32" w:rsidP="004F2C32"/>
    <w:p w14:paraId="099429A7" w14:textId="77777777" w:rsidR="004F2C32" w:rsidRPr="008B7305" w:rsidRDefault="004F2C32" w:rsidP="004F2C32"/>
    <w:p w14:paraId="140E9016" w14:textId="77777777" w:rsidR="004F2C32" w:rsidRPr="008B7305" w:rsidRDefault="004F2C32" w:rsidP="004F2C32"/>
    <w:p w14:paraId="411FADE7" w14:textId="77777777" w:rsidR="004F2C32" w:rsidRPr="008B7305" w:rsidRDefault="004F2C32" w:rsidP="004F2C32"/>
    <w:p w14:paraId="775F4690" w14:textId="77777777" w:rsidR="004F2C32" w:rsidRPr="008B7305" w:rsidRDefault="004F2C32" w:rsidP="004F2C32"/>
    <w:p w14:paraId="0982838F" w14:textId="77777777" w:rsidR="004F2C32" w:rsidRPr="008B7305" w:rsidRDefault="004F2C32" w:rsidP="004F2C32"/>
    <w:p w14:paraId="6EFDB4AD" w14:textId="77777777" w:rsidR="004F2C32" w:rsidRPr="008B7305" w:rsidRDefault="004F2C32" w:rsidP="004F2C32"/>
    <w:p w14:paraId="160945BD" w14:textId="77777777" w:rsidR="004F2C32" w:rsidRDefault="004F2C32" w:rsidP="004F2C32">
      <w:pPr>
        <w:rPr>
          <w:rFonts w:ascii="Arial" w:hAnsi="Arial" w:cs="Arial"/>
          <w:iCs/>
        </w:rPr>
      </w:pPr>
    </w:p>
    <w:p w14:paraId="7CC524EB" w14:textId="77777777" w:rsidR="004F2C32" w:rsidRDefault="004F2C32" w:rsidP="004F2C32">
      <w:pPr>
        <w:rPr>
          <w:rFonts w:ascii="Arial" w:hAnsi="Arial" w:cs="Arial"/>
          <w:iCs/>
        </w:rPr>
      </w:pPr>
    </w:p>
    <w:p w14:paraId="32265398" w14:textId="77777777" w:rsidR="004F2C32" w:rsidRDefault="004F2C32" w:rsidP="004F2C32">
      <w:pPr>
        <w:rPr>
          <w:rFonts w:ascii="Arial" w:hAnsi="Arial" w:cs="Arial"/>
          <w:iCs/>
        </w:rPr>
      </w:pPr>
    </w:p>
    <w:p w14:paraId="0361AA64" w14:textId="77777777" w:rsidR="004F2C32" w:rsidRDefault="004F2C32" w:rsidP="004F2C32">
      <w:pPr>
        <w:pStyle w:val="Rodap"/>
        <w:rPr>
          <w:b/>
          <w:bCs/>
        </w:rPr>
      </w:pPr>
    </w:p>
    <w:p w14:paraId="3B6D2912" w14:textId="77777777" w:rsidR="000126EE" w:rsidRDefault="000126EE"/>
    <w:sectPr w:rsidR="000126EE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E93E8" w14:textId="77777777" w:rsidR="000C403A" w:rsidRDefault="000C403A" w:rsidP="000C403A">
      <w:r>
        <w:separator/>
      </w:r>
    </w:p>
  </w:endnote>
  <w:endnote w:type="continuationSeparator" w:id="0">
    <w:p w14:paraId="4D26F5C7" w14:textId="77777777" w:rsidR="000C403A" w:rsidRDefault="000C403A" w:rsidP="000C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B504" w14:textId="2AB94D83" w:rsidR="00E67FF0" w:rsidRDefault="00E67FF0" w:rsidP="00E67FF0">
    <w:pPr>
      <w:pStyle w:val="Rodap"/>
    </w:pPr>
    <w:r>
      <w:rPr>
        <w:b/>
        <w:bCs/>
      </w:rPr>
      <w:t>Obs: Os dados Informados estão atualizados até a data:</w:t>
    </w:r>
    <w:r>
      <w:rPr>
        <w:b/>
        <w:bCs/>
      </w:rPr>
      <w:fldChar w:fldCharType="begin"/>
    </w:r>
    <w:r>
      <w:rPr>
        <w:b/>
        <w:bCs/>
      </w:rPr>
      <w:instrText xml:space="preserve"> TIME \@ "dd/MM/yyyy" </w:instrText>
    </w:r>
    <w:r>
      <w:rPr>
        <w:b/>
        <w:bCs/>
      </w:rPr>
      <w:fldChar w:fldCharType="separate"/>
    </w:r>
    <w:r w:rsidR="007A697F">
      <w:rPr>
        <w:b/>
        <w:bCs/>
        <w:noProof/>
      </w:rPr>
      <w:t>31/08/2021</w:t>
    </w:r>
    <w:r>
      <w:rPr>
        <w:b/>
        <w:bCs/>
      </w:rPr>
      <w:fldChar w:fldCharType="end"/>
    </w:r>
  </w:p>
  <w:p w14:paraId="4FD3404A" w14:textId="0DAAB54B" w:rsidR="000C403A" w:rsidRPr="008B7305" w:rsidRDefault="00A21714" w:rsidP="000C403A">
    <w:pPr>
      <w:pStyle w:val="Rodap"/>
    </w:pPr>
    <w:r>
      <w:tab/>
    </w:r>
  </w:p>
  <w:p w14:paraId="1E5836AC" w14:textId="129460E3" w:rsidR="000C403A" w:rsidRDefault="000C403A">
    <w:pPr>
      <w:pStyle w:val="Rodap"/>
    </w:pPr>
  </w:p>
  <w:p w14:paraId="0D734D5A" w14:textId="77777777" w:rsidR="000C403A" w:rsidRDefault="000C40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01FB0" w14:textId="77777777" w:rsidR="000C403A" w:rsidRDefault="000C403A" w:rsidP="000C403A">
      <w:r>
        <w:separator/>
      </w:r>
    </w:p>
  </w:footnote>
  <w:footnote w:type="continuationSeparator" w:id="0">
    <w:p w14:paraId="002CED0D" w14:textId="77777777" w:rsidR="000C403A" w:rsidRDefault="000C403A" w:rsidP="000C4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32"/>
    <w:rsid w:val="000126EE"/>
    <w:rsid w:val="000C403A"/>
    <w:rsid w:val="004F2C32"/>
    <w:rsid w:val="005A3549"/>
    <w:rsid w:val="007A697F"/>
    <w:rsid w:val="00A21714"/>
    <w:rsid w:val="00B82392"/>
    <w:rsid w:val="00B97B7F"/>
    <w:rsid w:val="00E6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DCDAED"/>
  <w15:chartTrackingRefBased/>
  <w15:docId w15:val="{7BD7056A-4D49-4786-823F-DFAE71BF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F2C32"/>
    <w:pPr>
      <w:tabs>
        <w:tab w:val="center" w:pos="4419"/>
        <w:tab w:val="right" w:pos="8838"/>
      </w:tabs>
    </w:pPr>
    <w:rPr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4F2C3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F2C32"/>
    <w:pPr>
      <w:ind w:firstLine="3600"/>
      <w:jc w:val="both"/>
    </w:pPr>
    <w:rPr>
      <w:iCs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F2C32"/>
    <w:rPr>
      <w:rFonts w:ascii="Times New Roman" w:eastAsia="Times New Roman" w:hAnsi="Times New Roman" w:cs="Times New Roman"/>
      <w:iCs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F2C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2C3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6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567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Claro Pereira</dc:creator>
  <cp:keywords/>
  <dc:description/>
  <cp:lastModifiedBy>Juliano Claro Pereira</cp:lastModifiedBy>
  <cp:revision>8</cp:revision>
  <dcterms:created xsi:type="dcterms:W3CDTF">2021-07-19T19:56:00Z</dcterms:created>
  <dcterms:modified xsi:type="dcterms:W3CDTF">2021-09-01T01:56:00Z</dcterms:modified>
</cp:coreProperties>
</file>